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34" w:rsidRDefault="00075E15">
      <w:pPr>
        <w:adjustRightInd w:val="0"/>
        <w:snapToGrid w:val="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供应商入驻西北师范大学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云采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购平台申请表</w:t>
      </w:r>
    </w:p>
    <w:p w:rsidR="003E6034" w:rsidRDefault="003E6034">
      <w:pPr>
        <w:adjustRightInd w:val="0"/>
        <w:snapToGrid w:val="0"/>
        <w:jc w:val="center"/>
        <w:rPr>
          <w:rFonts w:ascii="微软雅黑" w:eastAsia="微软雅黑" w:hAnsi="微软雅黑"/>
          <w:sz w:val="20"/>
          <w:szCs w:val="20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130"/>
        <w:gridCol w:w="2940"/>
        <w:gridCol w:w="1275"/>
        <w:gridCol w:w="3261"/>
      </w:tblGrid>
      <w:tr w:rsidR="003E6034">
        <w:tc>
          <w:tcPr>
            <w:tcW w:w="9606" w:type="dxa"/>
            <w:gridSpan w:val="4"/>
            <w:shd w:val="clear" w:color="auto" w:fill="C7D9F1" w:themeFill="text2" w:themeFillTint="32"/>
            <w:vAlign w:val="center"/>
          </w:tcPr>
          <w:p w:rsidR="003E6034" w:rsidRDefault="00075E1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企业基本情况</w:t>
            </w: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企业名称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注册地址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营业执照注册日期</w:t>
            </w:r>
          </w:p>
        </w:tc>
        <w:tc>
          <w:tcPr>
            <w:tcW w:w="2940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注册资金</w:t>
            </w:r>
          </w:p>
        </w:tc>
        <w:tc>
          <w:tcPr>
            <w:tcW w:w="3261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法定代表人</w:t>
            </w:r>
          </w:p>
        </w:tc>
        <w:tc>
          <w:tcPr>
            <w:tcW w:w="2940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3261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2940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联系人电话</w:t>
            </w:r>
          </w:p>
        </w:tc>
        <w:tc>
          <w:tcPr>
            <w:tcW w:w="3261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2940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固定电话</w:t>
            </w:r>
          </w:p>
        </w:tc>
        <w:tc>
          <w:tcPr>
            <w:tcW w:w="3261" w:type="dxa"/>
            <w:vAlign w:val="center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企业纳税类型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□一般纳税人          □小规模纳税人</w:t>
            </w: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企业适用税率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075E15">
            <w:pPr>
              <w:pStyle w:val="af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□增值税专用/普通(1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%)     □增值税专用/普通(3%)</w:t>
            </w:r>
          </w:p>
          <w:p w:rsidR="003E6034" w:rsidRDefault="00075E15">
            <w:pPr>
              <w:pStyle w:val="af4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i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□增值税专用/普通(6%)      □其他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</w:t>
            </w: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企业身份类别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□原厂商     □国内独家代理     □区域总代理商     □行业代理商 </w:t>
            </w:r>
          </w:p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□其他类别经销商</w:t>
            </w:r>
          </w:p>
        </w:tc>
      </w:tr>
      <w:tr w:rsidR="003E6034">
        <w:trPr>
          <w:trHeight w:val="842"/>
        </w:trPr>
        <w:tc>
          <w:tcPr>
            <w:tcW w:w="2130" w:type="dxa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实体店或仓储/办公场所</w:t>
            </w:r>
          </w:p>
        </w:tc>
        <w:tc>
          <w:tcPr>
            <w:tcW w:w="7476" w:type="dxa"/>
            <w:gridSpan w:val="3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□否    □有 </w:t>
            </w:r>
            <w:r>
              <w:rPr>
                <w:rFonts w:ascii="微软雅黑" w:eastAsia="微软雅黑" w:hAnsi="微软雅黑"/>
                <w:szCs w:val="21"/>
              </w:rPr>
              <w:t xml:space="preserve">         </w:t>
            </w:r>
            <w:r>
              <w:rPr>
                <w:rFonts w:ascii="微软雅黑" w:eastAsia="微软雅黑" w:hAnsi="微软雅黑" w:hint="eastAsia"/>
                <w:szCs w:val="21"/>
              </w:rPr>
              <w:t>面积：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平方米</w:t>
            </w:r>
          </w:p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</w:p>
        </w:tc>
      </w:tr>
      <w:tr w:rsidR="003E6034">
        <w:trPr>
          <w:trHeight w:val="839"/>
        </w:trPr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企业资质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□营业执照  □一般纳税人证明  □品牌代理授权书 □银行开户许可证</w:t>
            </w:r>
          </w:p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□法人身份证  □危险化学品经营许可证    </w:t>
            </w:r>
          </w:p>
        </w:tc>
      </w:tr>
      <w:tr w:rsidR="003E6034">
        <w:tc>
          <w:tcPr>
            <w:tcW w:w="9606" w:type="dxa"/>
            <w:gridSpan w:val="4"/>
            <w:shd w:val="clear" w:color="auto" w:fill="C7D9F1" w:themeFill="text2" w:themeFillTint="32"/>
            <w:vAlign w:val="center"/>
          </w:tcPr>
          <w:p w:rsidR="003E6034" w:rsidRDefault="00075E1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申请入驻商品情况</w:t>
            </w: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申请品目类别</w:t>
            </w:r>
          </w:p>
        </w:tc>
        <w:tc>
          <w:tcPr>
            <w:tcW w:w="7476" w:type="dxa"/>
            <w:gridSpan w:val="3"/>
            <w:vAlign w:val="center"/>
          </w:tcPr>
          <w:p w:rsidR="003E6034" w:rsidRDefault="003E6034">
            <w:pPr>
              <w:pStyle w:val="af4"/>
              <w:adjustRightInd w:val="0"/>
              <w:snapToGrid w:val="0"/>
              <w:ind w:left="567" w:firstLineChars="0" w:firstLine="0"/>
              <w:rPr>
                <w:rFonts w:ascii="微软雅黑" w:eastAsia="微软雅黑" w:hAnsi="微软雅黑"/>
                <w:szCs w:val="21"/>
              </w:rPr>
            </w:pPr>
          </w:p>
          <w:p w:rsidR="003E6034" w:rsidRDefault="00075E15">
            <w:pPr>
              <w:pStyle w:val="af4"/>
              <w:adjustRightInd w:val="0"/>
              <w:snapToGrid w:val="0"/>
              <w:ind w:left="567"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>包件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：低值行政办公设备、办公耗材</w:t>
            </w:r>
          </w:p>
          <w:p w:rsidR="003E6034" w:rsidRDefault="00075E15">
            <w:pPr>
              <w:pStyle w:val="af4"/>
              <w:adjustRightInd w:val="0"/>
              <w:snapToGrid w:val="0"/>
              <w:ind w:left="567"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>包件二：低值文艺用品、体育用品</w:t>
            </w:r>
          </w:p>
          <w:p w:rsidR="003E6034" w:rsidRDefault="00075E15">
            <w:pPr>
              <w:pStyle w:val="af4"/>
              <w:adjustRightInd w:val="0"/>
              <w:snapToGrid w:val="0"/>
              <w:ind w:left="567"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" w:char="00A8"/>
            </w:r>
            <w:r>
              <w:rPr>
                <w:rFonts w:ascii="微软雅黑" w:eastAsia="微软雅黑" w:hAnsi="微软雅黑" w:hint="eastAsia"/>
                <w:szCs w:val="21"/>
              </w:rPr>
              <w:t>包件三：劳保用品、工业品</w:t>
            </w:r>
          </w:p>
          <w:p w:rsidR="003E6034" w:rsidRDefault="003E6034">
            <w:pPr>
              <w:pStyle w:val="af4"/>
              <w:adjustRightInd w:val="0"/>
              <w:snapToGrid w:val="0"/>
              <w:ind w:left="567" w:firstLineChars="0" w:firstLine="0"/>
              <w:rPr>
                <w:rFonts w:ascii="微软雅黑" w:eastAsia="微软雅黑" w:hAnsi="微软雅黑"/>
                <w:szCs w:val="21"/>
              </w:rPr>
            </w:pPr>
          </w:p>
          <w:p w:rsidR="003E6034" w:rsidRDefault="003E6034">
            <w:pPr>
              <w:pStyle w:val="af4"/>
              <w:adjustRightInd w:val="0"/>
              <w:snapToGrid w:val="0"/>
              <w:ind w:left="567"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  <w:vAlign w:val="center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产品与企业关系证明</w:t>
            </w:r>
          </w:p>
        </w:tc>
        <w:tc>
          <w:tcPr>
            <w:tcW w:w="7476" w:type="dxa"/>
            <w:gridSpan w:val="3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请提供相关证明材料，若是原厂商则提供商标、著作权等权属证明；若是代理商和经销商，提供原厂商授权函（若未能取得原厂商授权，属原厂代理商授权的，则还需提供该代理商获得原厂商的授权证明文件），均需注明代理产品系列、行业或区域；</w:t>
            </w: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3E6034">
        <w:tc>
          <w:tcPr>
            <w:tcW w:w="2130" w:type="dxa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企业售后服务能力介绍</w:t>
            </w:r>
          </w:p>
        </w:tc>
        <w:tc>
          <w:tcPr>
            <w:tcW w:w="7476" w:type="dxa"/>
            <w:gridSpan w:val="3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请对企业的售后服务能力、分支机构，主要服务方式和服务标准给出描述：</w:t>
            </w: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075E15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配送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费用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配送时间和联络情况表</w:t>
            </w:r>
          </w:p>
          <w:tbl>
            <w:tblPr>
              <w:tblpPr w:leftFromText="180" w:rightFromText="180" w:vertAnchor="text" w:horzAnchor="margin" w:tblpY="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  <w:gridCol w:w="2196"/>
              <w:gridCol w:w="2168"/>
            </w:tblGrid>
            <w:tr w:rsidR="003E6034">
              <w:tc>
                <w:tcPr>
                  <w:tcW w:w="2349" w:type="dxa"/>
                </w:tcPr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配送费</w:t>
                  </w:r>
                  <w:proofErr w:type="gramEnd"/>
                </w:p>
              </w:tc>
              <w:tc>
                <w:tcPr>
                  <w:tcW w:w="2196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本部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  <w:t>校区</w:t>
                  </w:r>
                </w:p>
              </w:tc>
              <w:tc>
                <w:tcPr>
                  <w:tcW w:w="2168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新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  <w:t>校区</w:t>
                  </w:r>
                </w:p>
              </w:tc>
            </w:tr>
            <w:tr w:rsidR="003E6034">
              <w:trPr>
                <w:trHeight w:val="733"/>
              </w:trPr>
              <w:tc>
                <w:tcPr>
                  <w:tcW w:w="2349" w:type="dxa"/>
                </w:tcPr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基础运费（列明运费金额、续重运费单价）</w:t>
                  </w:r>
                </w:p>
              </w:tc>
              <w:tc>
                <w:tcPr>
                  <w:tcW w:w="2196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68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E6034">
              <w:tc>
                <w:tcPr>
                  <w:tcW w:w="2349" w:type="dxa"/>
                </w:tcPr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免运费（列明如多少元订单金额以内、多少Kg以内免运费）</w:t>
                  </w:r>
                </w:p>
              </w:tc>
              <w:tc>
                <w:tcPr>
                  <w:tcW w:w="2196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68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E6034">
              <w:tc>
                <w:tcPr>
                  <w:tcW w:w="2349" w:type="dxa"/>
                </w:tcPr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接收订单后，配送至用户指定地点的时间</w:t>
                  </w:r>
                </w:p>
              </w:tc>
              <w:tc>
                <w:tcPr>
                  <w:tcW w:w="2196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68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E6034">
              <w:tc>
                <w:tcPr>
                  <w:tcW w:w="2349" w:type="dxa"/>
                </w:tcPr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非工作日是否</w:t>
                  </w:r>
                </w:p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正常配送（填写“是”或“否”）</w:t>
                  </w:r>
                </w:p>
              </w:tc>
              <w:tc>
                <w:tcPr>
                  <w:tcW w:w="2196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68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我方（是/否）设立专门管理人员及服务热线提供对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西北师范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大学的服务。</w:t>
            </w:r>
          </w:p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附 ： 售后服务联系人：</w:t>
            </w:r>
          </w:p>
          <w:p w:rsidR="003E6034" w:rsidRDefault="00075E15">
            <w:pPr>
              <w:adjustRightInd w:val="0"/>
              <w:snapToGrid w:val="0"/>
              <w:ind w:firstLineChars="300" w:firstLine="63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联系电话：</w:t>
            </w:r>
          </w:p>
        </w:tc>
      </w:tr>
      <w:tr w:rsidR="003E6034">
        <w:tc>
          <w:tcPr>
            <w:tcW w:w="2130" w:type="dxa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行业案例与服务介绍</w:t>
            </w:r>
          </w:p>
        </w:tc>
        <w:tc>
          <w:tcPr>
            <w:tcW w:w="7476" w:type="dxa"/>
            <w:gridSpan w:val="3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近三年高校、科研单位供货与服务证明，一般为合同、或验收报告，第三方提供的市场占有率数据等信息：</w:t>
            </w:r>
          </w:p>
          <w:tbl>
            <w:tblPr>
              <w:tblpPr w:leftFromText="180" w:rightFromText="180" w:vertAnchor="text" w:horzAnchor="margin" w:tblpY="17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02"/>
              <w:gridCol w:w="716"/>
              <w:gridCol w:w="992"/>
              <w:gridCol w:w="709"/>
              <w:gridCol w:w="992"/>
              <w:gridCol w:w="1276"/>
              <w:gridCol w:w="992"/>
            </w:tblGrid>
            <w:tr w:rsidR="003E6034">
              <w:tc>
                <w:tcPr>
                  <w:tcW w:w="704" w:type="dxa"/>
                </w:tcPr>
                <w:p w:rsidR="003E6034" w:rsidRDefault="00075E15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702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716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项目类型</w:t>
                  </w:r>
                </w:p>
              </w:tc>
              <w:tc>
                <w:tcPr>
                  <w:tcW w:w="992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数量及金额</w:t>
                  </w:r>
                </w:p>
              </w:tc>
              <w:tc>
                <w:tcPr>
                  <w:tcW w:w="709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采购单位</w:t>
                  </w:r>
                </w:p>
              </w:tc>
              <w:tc>
                <w:tcPr>
                  <w:tcW w:w="992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采购方联系人</w:t>
                  </w:r>
                </w:p>
              </w:tc>
              <w:tc>
                <w:tcPr>
                  <w:tcW w:w="1276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采购方联系联系方式</w:t>
                  </w:r>
                </w:p>
              </w:tc>
              <w:tc>
                <w:tcPr>
                  <w:tcW w:w="992" w:type="dxa"/>
                </w:tcPr>
                <w:p w:rsidR="003E6034" w:rsidRDefault="00075E15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 w:rsidR="003E6034">
              <w:tc>
                <w:tcPr>
                  <w:tcW w:w="704" w:type="dxa"/>
                </w:tcPr>
                <w:p w:rsidR="003E6034" w:rsidRDefault="003E6034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E6034" w:rsidRDefault="003E6034">
                  <w:pPr>
                    <w:adjustRightInd w:val="0"/>
                    <w:snapToGrid w:val="0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E6034">
              <w:trPr>
                <w:trHeight w:val="318"/>
              </w:trPr>
              <w:tc>
                <w:tcPr>
                  <w:tcW w:w="704" w:type="dxa"/>
                </w:tcPr>
                <w:p w:rsidR="003E6034" w:rsidRDefault="003E6034">
                  <w:pPr>
                    <w:adjustRightInd w:val="0"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E6034" w:rsidRDefault="003E603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E6034">
        <w:tc>
          <w:tcPr>
            <w:tcW w:w="2130" w:type="dxa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拟上架货物商品清单</w:t>
            </w:r>
          </w:p>
        </w:tc>
        <w:tc>
          <w:tcPr>
            <w:tcW w:w="7476" w:type="dxa"/>
            <w:gridSpan w:val="3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请以附件形式提交，提供信息要求如下：</w:t>
            </w:r>
          </w:p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商品名称、规格、型号、单价、品牌、生产厂家、授权级别</w:t>
            </w:r>
          </w:p>
        </w:tc>
      </w:tr>
      <w:tr w:rsidR="003E6034">
        <w:tc>
          <w:tcPr>
            <w:tcW w:w="2130" w:type="dxa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证明材料清单</w:t>
            </w:r>
          </w:p>
        </w:tc>
        <w:tc>
          <w:tcPr>
            <w:tcW w:w="7476" w:type="dxa"/>
            <w:gridSpan w:val="3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请列出您能提供的证明材料清单：(复印件盖公章）</w:t>
            </w:r>
          </w:p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1、《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》</w:t>
            </w: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E6034">
        <w:tc>
          <w:tcPr>
            <w:tcW w:w="2130" w:type="dxa"/>
          </w:tcPr>
          <w:p w:rsidR="003E6034" w:rsidRDefault="00075E15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其他需要说明的事项</w:t>
            </w:r>
          </w:p>
        </w:tc>
        <w:tc>
          <w:tcPr>
            <w:tcW w:w="7476" w:type="dxa"/>
            <w:gridSpan w:val="3"/>
          </w:tcPr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E6034">
        <w:trPr>
          <w:trHeight w:val="2526"/>
        </w:trPr>
        <w:tc>
          <w:tcPr>
            <w:tcW w:w="9606" w:type="dxa"/>
            <w:gridSpan w:val="4"/>
            <w:vAlign w:val="center"/>
          </w:tcPr>
          <w:p w:rsidR="003E6034" w:rsidRDefault="00075E15">
            <w:pPr>
              <w:adjustRightInd w:val="0"/>
              <w:snapToGrid w:val="0"/>
              <w:ind w:firstLineChars="150" w:firstLine="315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本公司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保证向西北师范大学提供的上述证明文件或其他相关证明真实、合法、准确、有效，并保证申请在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云采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购平台上经营的商品拥有合法销售权，并对其商品质量及商品合法性独立承担全部法律责任。同意遵守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云采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购平台入驻规范及向其支付指定的运行维护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服务费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。</w:t>
            </w:r>
          </w:p>
          <w:p w:rsidR="003E6034" w:rsidRDefault="003E6034">
            <w:pPr>
              <w:adjustRightInd w:val="0"/>
              <w:snapToGrid w:val="0"/>
              <w:ind w:firstLineChars="2227" w:firstLine="4677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3E6034" w:rsidRDefault="003E6034">
            <w:pPr>
              <w:adjustRightInd w:val="0"/>
              <w:snapToGrid w:val="0"/>
              <w:ind w:firstLineChars="2227" w:firstLine="4677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3E6034" w:rsidRDefault="00075E15">
            <w:pPr>
              <w:adjustRightInd w:val="0"/>
              <w:snapToGrid w:val="0"/>
              <w:ind w:firstLineChars="2227" w:firstLine="4677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单位名称（盖章）：</w:t>
            </w:r>
          </w:p>
          <w:p w:rsidR="003E6034" w:rsidRDefault="00075E15">
            <w:pPr>
              <w:adjustRightInd w:val="0"/>
              <w:snapToGrid w:val="0"/>
              <w:ind w:firstLineChars="2227" w:firstLine="4677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授权代表签字：</w:t>
            </w:r>
          </w:p>
          <w:p w:rsidR="003E6034" w:rsidRDefault="00075E15">
            <w:pPr>
              <w:adjustRightInd w:val="0"/>
              <w:snapToGrid w:val="0"/>
              <w:ind w:firstLineChars="2227" w:firstLine="4677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申请日期：</w:t>
            </w:r>
          </w:p>
          <w:p w:rsidR="003E6034" w:rsidRDefault="003E6034">
            <w:pPr>
              <w:adjustRightInd w:val="0"/>
              <w:snapToGrid w:val="0"/>
              <w:ind w:firstLineChars="2227" w:firstLine="4677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3E6034">
        <w:tc>
          <w:tcPr>
            <w:tcW w:w="9606" w:type="dxa"/>
            <w:gridSpan w:val="4"/>
            <w:shd w:val="clear" w:color="auto" w:fill="B8CCE4" w:themeFill="accent1" w:themeFillTint="66"/>
            <w:vAlign w:val="center"/>
          </w:tcPr>
          <w:p w:rsidR="003E6034" w:rsidRDefault="00075E1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审核意见栏</w:t>
            </w:r>
          </w:p>
        </w:tc>
      </w:tr>
      <w:tr w:rsidR="003E6034">
        <w:trPr>
          <w:trHeight w:val="3350"/>
        </w:trPr>
        <w:tc>
          <w:tcPr>
            <w:tcW w:w="9606" w:type="dxa"/>
            <w:gridSpan w:val="4"/>
          </w:tcPr>
          <w:p w:rsidR="001C67A1" w:rsidRDefault="00075E15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南京明德商服信息技术有限公司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  <w:p w:rsidR="003E6034" w:rsidRDefault="00075E15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  </w:t>
            </w:r>
          </w:p>
        </w:tc>
      </w:tr>
      <w:tr w:rsidR="003E6034">
        <w:trPr>
          <w:trHeight w:val="390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E6034" w:rsidRDefault="00075E15">
            <w:pPr>
              <w:adjustRightInd w:val="0"/>
              <w:snapToGrid w:val="0"/>
              <w:ind w:firstLineChars="100" w:firstLine="210"/>
              <w:jc w:val="center"/>
              <w:rPr>
                <w:rFonts w:ascii="微软雅黑" w:eastAsia="微软雅黑" w:hAnsi="微软雅黑" w:cs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审批意见栏</w:t>
            </w:r>
          </w:p>
        </w:tc>
      </w:tr>
      <w:tr w:rsidR="003E6034" w:rsidRPr="001C67A1">
        <w:trPr>
          <w:trHeight w:val="2963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3E6034" w:rsidRDefault="00075E15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szCs w:val="21"/>
              </w:rPr>
              <w:t>西北师范大学国有资产管理处（政府采购办公室）</w:t>
            </w: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  <w:p w:rsidR="001C67A1" w:rsidRDefault="001C67A1">
            <w:pPr>
              <w:adjustRightInd w:val="0"/>
              <w:snapToGrid w:val="0"/>
              <w:ind w:firstLineChars="100" w:firstLine="210"/>
              <w:rPr>
                <w:rFonts w:ascii="微软雅黑" w:eastAsia="微软雅黑" w:hAnsi="微软雅黑" w:cs="微软雅黑"/>
                <w:color w:val="FF0000"/>
                <w:szCs w:val="21"/>
              </w:rPr>
            </w:pPr>
          </w:p>
        </w:tc>
      </w:tr>
    </w:tbl>
    <w:p w:rsidR="003E6034" w:rsidRDefault="00075E15">
      <w:pPr>
        <w:adjustRightInd w:val="0"/>
        <w:snapToGrid w:val="0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附：西北师范大学</w:t>
      </w:r>
      <w:proofErr w:type="gramStart"/>
      <w:r>
        <w:rPr>
          <w:rFonts w:ascii="微软雅黑" w:eastAsia="微软雅黑" w:hAnsi="微软雅黑" w:cs="宋体" w:hint="eastAsia"/>
          <w:b/>
          <w:kern w:val="0"/>
          <w:szCs w:val="21"/>
        </w:rPr>
        <w:t>云采</w:t>
      </w:r>
      <w:proofErr w:type="gramEnd"/>
      <w:r>
        <w:rPr>
          <w:rFonts w:ascii="微软雅黑" w:eastAsia="微软雅黑" w:hAnsi="微软雅黑" w:cs="宋体" w:hint="eastAsia"/>
          <w:b/>
          <w:kern w:val="0"/>
          <w:szCs w:val="21"/>
        </w:rPr>
        <w:t>购平台商品品目说明</w:t>
      </w:r>
    </w:p>
    <w:p w:rsidR="003E6034" w:rsidRDefault="003E6034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245"/>
        <w:gridCol w:w="7380"/>
      </w:tblGrid>
      <w:tr w:rsidR="003E6034">
        <w:trPr>
          <w:trHeight w:val="406"/>
        </w:trPr>
        <w:tc>
          <w:tcPr>
            <w:tcW w:w="876" w:type="dxa"/>
            <w:vAlign w:val="center"/>
          </w:tcPr>
          <w:p w:rsidR="003E6034" w:rsidRDefault="00075E15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包件号</w:t>
            </w:r>
          </w:p>
        </w:tc>
        <w:tc>
          <w:tcPr>
            <w:tcW w:w="1245" w:type="dxa"/>
            <w:vAlign w:val="center"/>
          </w:tcPr>
          <w:p w:rsidR="003E6034" w:rsidRDefault="00075E15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品目</w:t>
            </w:r>
          </w:p>
        </w:tc>
        <w:tc>
          <w:tcPr>
            <w:tcW w:w="7380" w:type="dxa"/>
            <w:vAlign w:val="center"/>
          </w:tcPr>
          <w:p w:rsidR="003E6034" w:rsidRDefault="00075E15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服务需求</w:t>
            </w:r>
          </w:p>
        </w:tc>
      </w:tr>
      <w:tr w:rsidR="003E6034">
        <w:trPr>
          <w:trHeight w:val="406"/>
        </w:trPr>
        <w:tc>
          <w:tcPr>
            <w:tcW w:w="876" w:type="dxa"/>
            <w:vAlign w:val="center"/>
          </w:tcPr>
          <w:p w:rsidR="003E6034" w:rsidRDefault="00075E15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包件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1245" w:type="dxa"/>
            <w:vAlign w:val="center"/>
          </w:tcPr>
          <w:p w:rsidR="003E6034" w:rsidRDefault="00075E1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低值行政办公设备</w:t>
            </w:r>
            <w:r>
              <w:rPr>
                <w:rFonts w:hint="eastAsia"/>
                <w:kern w:val="0"/>
                <w:szCs w:val="21"/>
              </w:rPr>
              <w:t>、办公耗材</w:t>
            </w:r>
          </w:p>
        </w:tc>
        <w:tc>
          <w:tcPr>
            <w:tcW w:w="7380" w:type="dxa"/>
            <w:vAlign w:val="center"/>
          </w:tcPr>
          <w:p w:rsidR="003E6034" w:rsidRDefault="00075E15" w:rsidP="008024BC">
            <w:pPr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办公文具、学生文具、文件管理、本册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便签、计算器、笔类、画具画材、财会用品、硒鼓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墨粉、墨盒、色带、移动电源、数据线、</w:t>
            </w:r>
            <w:proofErr w:type="gramStart"/>
            <w:r>
              <w:rPr>
                <w:rFonts w:hint="eastAsia"/>
                <w:kern w:val="0"/>
                <w:szCs w:val="21"/>
              </w:rPr>
              <w:t>蓝牙耳机</w:t>
            </w:r>
            <w:proofErr w:type="gramEnd"/>
            <w:r>
              <w:rPr>
                <w:rFonts w:hint="eastAsia"/>
                <w:kern w:val="0"/>
                <w:szCs w:val="21"/>
              </w:rPr>
              <w:t>、手机耳机、充电器、苹果周边、手机贴膜、手机存储卡、手机壳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保护套、车载配件、手机电池、创意配件、便携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无线音响、手机饰品、拍照配件、手机支架、手机臂包、车载支架、闪光灯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手柄、相机包、三脚架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云台、相机清洁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贴膜、机身附件、镜头附件、耳机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耳麦、</w:t>
            </w:r>
            <w:r>
              <w:rPr>
                <w:rFonts w:hint="eastAsia"/>
                <w:kern w:val="0"/>
                <w:szCs w:val="21"/>
              </w:rPr>
              <w:t>MP3/MP4</w:t>
            </w:r>
            <w:r>
              <w:rPr>
                <w:rFonts w:hint="eastAsia"/>
                <w:kern w:val="0"/>
                <w:szCs w:val="21"/>
              </w:rPr>
              <w:t>、便携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无线音箱、音箱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音响、专业音频、苹果配件、</w:t>
            </w:r>
            <w:proofErr w:type="gramStart"/>
            <w:r>
              <w:rPr>
                <w:rFonts w:hint="eastAsia"/>
                <w:kern w:val="0"/>
                <w:szCs w:val="21"/>
              </w:rPr>
              <w:t>点读机</w:t>
            </w:r>
            <w:proofErr w:type="gramEnd"/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笔、早教益智、拍立得、运动相机、镜头、户外器材、影棚器材、数码相框、智能手环、智能手表、智能眼镜、运动跟踪器、健康监测、智能配饰、智能家居、体感车、其他配件、智能机器人、无人机、</w:t>
            </w:r>
            <w:r>
              <w:rPr>
                <w:rFonts w:hint="eastAsia"/>
                <w:kern w:val="0"/>
                <w:szCs w:val="21"/>
              </w:rPr>
              <w:t>VR</w:t>
            </w:r>
            <w:r>
              <w:rPr>
                <w:rFonts w:hint="eastAsia"/>
                <w:kern w:val="0"/>
                <w:szCs w:val="21"/>
              </w:rPr>
              <w:t>眼镜、电池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充电器、存储卡、读卡器、滤镜、数码支架、高清播放器、收音机、</w:t>
            </w:r>
            <w:r>
              <w:rPr>
                <w:rFonts w:hint="eastAsia"/>
                <w:kern w:val="0"/>
                <w:szCs w:val="21"/>
              </w:rPr>
              <w:t>MP3/MP4</w:t>
            </w:r>
            <w:r>
              <w:rPr>
                <w:rFonts w:hint="eastAsia"/>
                <w:kern w:val="0"/>
                <w:szCs w:val="21"/>
              </w:rPr>
              <w:t>配件、麦克风、录音笔、</w:t>
            </w:r>
            <w:proofErr w:type="gramStart"/>
            <w:r>
              <w:rPr>
                <w:rFonts w:hint="eastAsia"/>
                <w:kern w:val="0"/>
                <w:szCs w:val="21"/>
              </w:rPr>
              <w:t>电纸书</w:t>
            </w:r>
            <w:proofErr w:type="gramEnd"/>
            <w:r>
              <w:rPr>
                <w:rFonts w:hint="eastAsia"/>
                <w:kern w:val="0"/>
                <w:szCs w:val="21"/>
              </w:rPr>
              <w:t>、电子词典、复读机、</w:t>
            </w:r>
            <w:r>
              <w:rPr>
                <w:rFonts w:hint="eastAsia"/>
                <w:kern w:val="0"/>
                <w:szCs w:val="21"/>
              </w:rPr>
              <w:t>CPU</w:t>
            </w:r>
            <w:r>
              <w:rPr>
                <w:rFonts w:hint="eastAsia"/>
                <w:kern w:val="0"/>
                <w:szCs w:val="21"/>
              </w:rPr>
              <w:t>、主板、显卡、内存、机箱、电源、散热器、声卡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扩展卡、平板电脑配件、笔记本配件、硬盘、键盘、鼠标、线缆、鼠标垫、手写板、硬盘盒、插座、电脑工具、电脑清洁、摄像头、移动硬盘、固态硬盘、</w:t>
            </w:r>
            <w:r>
              <w:rPr>
                <w:rFonts w:hint="eastAsia"/>
                <w:kern w:val="0"/>
                <w:szCs w:val="21"/>
              </w:rPr>
              <w:t>U</w:t>
            </w:r>
            <w:r>
              <w:rPr>
                <w:rFonts w:hint="eastAsia"/>
                <w:kern w:val="0"/>
                <w:szCs w:val="21"/>
              </w:rPr>
              <w:t>盘、投影配件、装订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封装机、验钞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点钞机、电话机、取暖电器、插座、收录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音机、冷风扇、电风扇、家电配件</w:t>
            </w:r>
          </w:p>
        </w:tc>
      </w:tr>
      <w:tr w:rsidR="003E6034">
        <w:trPr>
          <w:trHeight w:val="406"/>
        </w:trPr>
        <w:tc>
          <w:tcPr>
            <w:tcW w:w="876" w:type="dxa"/>
            <w:vAlign w:val="center"/>
          </w:tcPr>
          <w:p w:rsidR="003E6034" w:rsidRDefault="00075E1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包件二</w:t>
            </w:r>
          </w:p>
        </w:tc>
        <w:tc>
          <w:tcPr>
            <w:tcW w:w="1245" w:type="dxa"/>
            <w:vAlign w:val="center"/>
          </w:tcPr>
          <w:p w:rsidR="003E6034" w:rsidRDefault="00075E1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低值文艺用品、体育用品</w:t>
            </w:r>
          </w:p>
        </w:tc>
        <w:tc>
          <w:tcPr>
            <w:tcW w:w="7380" w:type="dxa"/>
            <w:vAlign w:val="center"/>
          </w:tcPr>
          <w:p w:rsidR="003E6034" w:rsidRDefault="00075E15" w:rsidP="008024BC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舞蹈扇、舞蹈把杆、体操垫、体操跳板、普拉提器械、其他舞蹈配件、巴乌、笛子、唢呐、</w:t>
            </w:r>
            <w:proofErr w:type="gramStart"/>
            <w:r>
              <w:rPr>
                <w:rFonts w:hint="eastAsia"/>
                <w:kern w:val="0"/>
                <w:szCs w:val="21"/>
              </w:rPr>
              <w:t>埙</w:t>
            </w:r>
            <w:proofErr w:type="gramEnd"/>
            <w:r>
              <w:rPr>
                <w:rFonts w:hint="eastAsia"/>
                <w:kern w:val="0"/>
                <w:szCs w:val="21"/>
              </w:rPr>
              <w:t>、笙、陶笛、箫、其它民族吹奏乐器、板胡、其它民族拉弦乐器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、口琴、短笛、长笛、竖笛、小号、其它西洋管乐器、琴弦、乐器箱包、变调夹、其它乐器配件、谱架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谱台、电脑音乐、穿线机、运动地胶、拔河绳、接力棒、跳箱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跳马、跨栏架、铁饼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标枪、裁判用品、推杆练习器、防滑粉、起跑器、跳高架、跳高杆、其他体育用品、</w:t>
            </w:r>
            <w:proofErr w:type="gramStart"/>
            <w:r>
              <w:rPr>
                <w:rFonts w:hint="eastAsia"/>
                <w:kern w:val="0"/>
                <w:szCs w:val="21"/>
              </w:rPr>
              <w:t>巧粉夹</w:t>
            </w:r>
            <w:proofErr w:type="gramEnd"/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巧粉袋、足球、足球球门、足球网、其他足球装备、足球护腿板、足球战术板、守门员手套、羽毛球包、羽毛球线、羽毛球手胶、羽毛球网、其他羽球装备、羽毛球蒸球机、羽毛球拍、羽毛球、羽毛球网架、网球、网球线、网球手胶、其他网球装备、网球避震器、网球训练器、网球拍、网球包、网球网、网球网架、网球捡球器、球迷用品、台球、台球杆、台球皮头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杆头、</w:t>
            </w:r>
            <w:proofErr w:type="gramStart"/>
            <w:r>
              <w:rPr>
                <w:rFonts w:hint="eastAsia"/>
                <w:kern w:val="0"/>
                <w:szCs w:val="21"/>
              </w:rPr>
              <w:t>台球杆盒</w:t>
            </w:r>
            <w:proofErr w:type="gramEnd"/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杆筒、台球巧克粉、台球三角架、台尼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台球布、台球架杆器、台球手套、球杆加长器、其他台球配件、台球</w:t>
            </w:r>
            <w:proofErr w:type="gramStart"/>
            <w:r>
              <w:rPr>
                <w:rFonts w:hint="eastAsia"/>
                <w:kern w:val="0"/>
                <w:szCs w:val="21"/>
              </w:rPr>
              <w:t>修杆器</w:t>
            </w:r>
            <w:proofErr w:type="gramEnd"/>
            <w:r>
              <w:rPr>
                <w:rFonts w:hint="eastAsia"/>
                <w:kern w:val="0"/>
                <w:szCs w:val="21"/>
              </w:rPr>
              <w:t>、台球杆保养工具、排球网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球柱、其他排球装备、排球、乒乓球挡板、乒乓球、乒乓球拍、乒乓球拍套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包、乒乓球捡球器、乒乓球网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架、乒乓球胶水、其他乒乓球装备、乒乓底板、乒乓球发球机、乒乓球拍胶皮、乒乓球集球网、篮球包、篮球架、其他篮球装备、篮球、篮球框、壁球、壁球拍、棒球、棒球棒、棒球手套、毽子、响鞭、拔河绳、门球、其他民俗用品</w:t>
            </w:r>
          </w:p>
        </w:tc>
        <w:bookmarkStart w:id="0" w:name="_GoBack"/>
        <w:bookmarkEnd w:id="0"/>
      </w:tr>
      <w:tr w:rsidR="003E6034">
        <w:trPr>
          <w:trHeight w:val="406"/>
        </w:trPr>
        <w:tc>
          <w:tcPr>
            <w:tcW w:w="876" w:type="dxa"/>
            <w:vAlign w:val="center"/>
          </w:tcPr>
          <w:p w:rsidR="003E6034" w:rsidRDefault="00075E1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包件三</w:t>
            </w:r>
          </w:p>
        </w:tc>
        <w:tc>
          <w:tcPr>
            <w:tcW w:w="1245" w:type="dxa"/>
            <w:vAlign w:val="center"/>
          </w:tcPr>
          <w:p w:rsidR="003E6034" w:rsidRDefault="00075E1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劳保用品</w:t>
            </w:r>
            <w:r>
              <w:rPr>
                <w:rFonts w:hint="eastAsia"/>
                <w:kern w:val="0"/>
                <w:szCs w:val="21"/>
              </w:rPr>
              <w:t>、工业品</w:t>
            </w:r>
          </w:p>
        </w:tc>
        <w:tc>
          <w:tcPr>
            <w:tcW w:w="7380" w:type="dxa"/>
            <w:vAlign w:val="center"/>
          </w:tcPr>
          <w:p w:rsidR="003E6034" w:rsidRDefault="00075E15" w:rsidP="008024BC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驱蚊用品、灭鼠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杀虫剂、垃圾袋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垃圾桶、拖把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扫把、脸盆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水桶、手套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鞋套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围裙、清洁刷具、其它清洁工具、清洁用具配件、一次性清洁用品、卷纸、抽纸、手帕纸、湿巾、厨房纸巾、其它纸品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湿巾、洗衣粉、洗衣皂、除菌剂、其它衣物清洁、洗洁精、油污清洁剂、除湿干燥剂、洁厕剂、家电清洁用品、消毒液、地板清洁剂、其它清洁用品、香皂、花露水、洗手液、收纳袋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包、收纳箱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盒、收纳柜、防尘罩、收纳架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篮、缝纫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针织用品、电水壶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热水瓶、保温壶、茶壶、储物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收纳用品、家用梯、花架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装饰架、工具配件、劳防用品、测量工具、仪器仪表、机械锁、气动工具、家用五金、机电五金、手动工具、电动工具、工具组套、电子锁、开关插座、电线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电缆、电料配件</w:t>
            </w:r>
          </w:p>
        </w:tc>
      </w:tr>
    </w:tbl>
    <w:p w:rsidR="003E6034" w:rsidRDefault="003E6034">
      <w:pPr>
        <w:widowControl/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</w:p>
    <w:sectPr w:rsidR="003E6034">
      <w:footerReference w:type="default" r:id="rId8"/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C6" w:rsidRDefault="006228C6">
      <w:r>
        <w:separator/>
      </w:r>
    </w:p>
  </w:endnote>
  <w:endnote w:type="continuationSeparator" w:id="0">
    <w:p w:rsidR="006228C6" w:rsidRDefault="0062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895079"/>
    </w:sdtPr>
    <w:sdtEndPr/>
    <w:sdtContent>
      <w:sdt>
        <w:sdtPr>
          <w:id w:val="98381352"/>
        </w:sdtPr>
        <w:sdtEndPr/>
        <w:sdtContent>
          <w:p w:rsidR="003E6034" w:rsidRDefault="00075E15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24B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24B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C6" w:rsidRDefault="006228C6">
      <w:r>
        <w:separator/>
      </w:r>
    </w:p>
  </w:footnote>
  <w:footnote w:type="continuationSeparator" w:id="0">
    <w:p w:rsidR="006228C6" w:rsidRDefault="0062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3D"/>
    <w:rsid w:val="00011F4A"/>
    <w:rsid w:val="00040187"/>
    <w:rsid w:val="00064DB9"/>
    <w:rsid w:val="00075E15"/>
    <w:rsid w:val="00076F83"/>
    <w:rsid w:val="000E10C0"/>
    <w:rsid w:val="001734C0"/>
    <w:rsid w:val="001A12B9"/>
    <w:rsid w:val="001A7E2C"/>
    <w:rsid w:val="001C67A1"/>
    <w:rsid w:val="00215973"/>
    <w:rsid w:val="002250EF"/>
    <w:rsid w:val="00227837"/>
    <w:rsid w:val="002B04E0"/>
    <w:rsid w:val="002D10DF"/>
    <w:rsid w:val="003314A3"/>
    <w:rsid w:val="00341CF4"/>
    <w:rsid w:val="0034773D"/>
    <w:rsid w:val="00360857"/>
    <w:rsid w:val="003E6034"/>
    <w:rsid w:val="00425F36"/>
    <w:rsid w:val="00446E03"/>
    <w:rsid w:val="004475B9"/>
    <w:rsid w:val="00470BBB"/>
    <w:rsid w:val="00487136"/>
    <w:rsid w:val="004A2D14"/>
    <w:rsid w:val="004B6929"/>
    <w:rsid w:val="004D643B"/>
    <w:rsid w:val="004E2A3E"/>
    <w:rsid w:val="004F2D32"/>
    <w:rsid w:val="004F456C"/>
    <w:rsid w:val="0050005C"/>
    <w:rsid w:val="00547552"/>
    <w:rsid w:val="005670A7"/>
    <w:rsid w:val="00582344"/>
    <w:rsid w:val="005A4C78"/>
    <w:rsid w:val="005D4121"/>
    <w:rsid w:val="005E07F7"/>
    <w:rsid w:val="005F0380"/>
    <w:rsid w:val="006228C6"/>
    <w:rsid w:val="006473F4"/>
    <w:rsid w:val="006A2084"/>
    <w:rsid w:val="006A6FC5"/>
    <w:rsid w:val="006C7484"/>
    <w:rsid w:val="00720727"/>
    <w:rsid w:val="00764041"/>
    <w:rsid w:val="00776BFE"/>
    <w:rsid w:val="007911C2"/>
    <w:rsid w:val="00797C40"/>
    <w:rsid w:val="007B665A"/>
    <w:rsid w:val="007C1BBC"/>
    <w:rsid w:val="007D621B"/>
    <w:rsid w:val="007D7D54"/>
    <w:rsid w:val="008024BC"/>
    <w:rsid w:val="00831F61"/>
    <w:rsid w:val="00872B9F"/>
    <w:rsid w:val="008856AC"/>
    <w:rsid w:val="00894F95"/>
    <w:rsid w:val="00897A51"/>
    <w:rsid w:val="008D504C"/>
    <w:rsid w:val="0092318F"/>
    <w:rsid w:val="00964991"/>
    <w:rsid w:val="00995D83"/>
    <w:rsid w:val="009B6173"/>
    <w:rsid w:val="009E64BD"/>
    <w:rsid w:val="00A40EC0"/>
    <w:rsid w:val="00A579EF"/>
    <w:rsid w:val="00A736D6"/>
    <w:rsid w:val="00AB4A93"/>
    <w:rsid w:val="00AD7092"/>
    <w:rsid w:val="00AE03B9"/>
    <w:rsid w:val="00AF2857"/>
    <w:rsid w:val="00B0314E"/>
    <w:rsid w:val="00B16F98"/>
    <w:rsid w:val="00B77794"/>
    <w:rsid w:val="00BA7424"/>
    <w:rsid w:val="00BB139B"/>
    <w:rsid w:val="00C00DA5"/>
    <w:rsid w:val="00C56257"/>
    <w:rsid w:val="00C6221E"/>
    <w:rsid w:val="00CB175E"/>
    <w:rsid w:val="00CE237D"/>
    <w:rsid w:val="00D71110"/>
    <w:rsid w:val="00D9715A"/>
    <w:rsid w:val="00DB7A55"/>
    <w:rsid w:val="00DD1F95"/>
    <w:rsid w:val="00EA56CE"/>
    <w:rsid w:val="00EF0366"/>
    <w:rsid w:val="00F069F2"/>
    <w:rsid w:val="00F0707D"/>
    <w:rsid w:val="00F3510C"/>
    <w:rsid w:val="00F40D8A"/>
    <w:rsid w:val="00F445E3"/>
    <w:rsid w:val="00F533A1"/>
    <w:rsid w:val="00FA13FE"/>
    <w:rsid w:val="017B5F06"/>
    <w:rsid w:val="02011E4C"/>
    <w:rsid w:val="049569DB"/>
    <w:rsid w:val="0767468B"/>
    <w:rsid w:val="09AF2373"/>
    <w:rsid w:val="0BB155AA"/>
    <w:rsid w:val="0C34090D"/>
    <w:rsid w:val="16034738"/>
    <w:rsid w:val="177F4F9C"/>
    <w:rsid w:val="19FB3199"/>
    <w:rsid w:val="1ADA6B24"/>
    <w:rsid w:val="1F0619FC"/>
    <w:rsid w:val="1F787DA2"/>
    <w:rsid w:val="22715068"/>
    <w:rsid w:val="24181EF1"/>
    <w:rsid w:val="2B5674EA"/>
    <w:rsid w:val="307E516B"/>
    <w:rsid w:val="30FF1B2D"/>
    <w:rsid w:val="32D57A9A"/>
    <w:rsid w:val="33046BC9"/>
    <w:rsid w:val="335D1FE1"/>
    <w:rsid w:val="36BE2D60"/>
    <w:rsid w:val="378E3E3B"/>
    <w:rsid w:val="40AB5F66"/>
    <w:rsid w:val="426F3B88"/>
    <w:rsid w:val="4CBB5786"/>
    <w:rsid w:val="4D1E6D18"/>
    <w:rsid w:val="4E2079A1"/>
    <w:rsid w:val="50750766"/>
    <w:rsid w:val="51255084"/>
    <w:rsid w:val="520C1993"/>
    <w:rsid w:val="545214FD"/>
    <w:rsid w:val="545A3C3A"/>
    <w:rsid w:val="55B97D39"/>
    <w:rsid w:val="55D87B28"/>
    <w:rsid w:val="574F7643"/>
    <w:rsid w:val="59244CD5"/>
    <w:rsid w:val="5A785436"/>
    <w:rsid w:val="5D8B0800"/>
    <w:rsid w:val="5F986A14"/>
    <w:rsid w:val="60777BA5"/>
    <w:rsid w:val="618C081A"/>
    <w:rsid w:val="662743F8"/>
    <w:rsid w:val="66B915CD"/>
    <w:rsid w:val="67186420"/>
    <w:rsid w:val="67392659"/>
    <w:rsid w:val="69DB32EB"/>
    <w:rsid w:val="6B0B30BB"/>
    <w:rsid w:val="6C62044F"/>
    <w:rsid w:val="6F082E2C"/>
    <w:rsid w:val="6F87659E"/>
    <w:rsid w:val="71E80C9B"/>
    <w:rsid w:val="74C040EA"/>
    <w:rsid w:val="793F363C"/>
    <w:rsid w:val="79F61C2E"/>
    <w:rsid w:val="7B537186"/>
    <w:rsid w:val="7DE93180"/>
    <w:rsid w:val="7F6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B9112-6552-4B27-9691-92B81280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Plain Text"/>
    <w:basedOn w:val="a"/>
    <w:link w:val="a6"/>
    <w:qFormat/>
    <w:pPr>
      <w:spacing w:beforeLines="50" w:afterLines="50" w:line="400" w:lineRule="exact"/>
    </w:pPr>
    <w:rPr>
      <w:rFonts w:ascii="宋体" w:eastAsia="宋体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Pr>
      <w:b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timeline">
    <w:name w:val="timelin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纯文本 字符"/>
    <w:link w:val="a5"/>
    <w:qFormat/>
    <w:rPr>
      <w:rFonts w:ascii="宋体" w:eastAsia="宋体" w:hAnsi="Times New Roman" w:cs="Times New Roman"/>
      <w:sz w:val="24"/>
      <w:szCs w:val="24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92F8C-59BE-4B3F-A24D-6266419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gelei</dc:creator>
  <cp:lastModifiedBy>包正韡</cp:lastModifiedBy>
  <cp:revision>3</cp:revision>
  <dcterms:created xsi:type="dcterms:W3CDTF">2022-04-19T02:15:00Z</dcterms:created>
  <dcterms:modified xsi:type="dcterms:W3CDTF">2022-04-19T02:29:00Z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E35FFE09A89F4458803AED7CF446927B</vt:lpwstr>
  </property>
</Properties>
</file>